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A" w:rsidRDefault="00092FBA" w:rsidP="00092FBA">
      <w:pPr>
        <w:spacing w:line="200" w:lineRule="atLeast"/>
        <w:ind w:right="5139"/>
        <w:jc w:val="center"/>
      </w:pPr>
    </w:p>
    <w:p w:rsidR="00092FBA" w:rsidRDefault="002976A9" w:rsidP="00092FB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97967" r:id="rId6"/>
        </w:pict>
      </w:r>
    </w:p>
    <w:p w:rsidR="00092FBA" w:rsidRDefault="002976A9" w:rsidP="00092FBA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21.6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>
              <w:txbxContent>
                <w:p w:rsidR="00092FBA" w:rsidRDefault="00092FBA" w:rsidP="00092FB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FBA" w:rsidRDefault="00092FBA" w:rsidP="00092FBA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313F4C">
                    <w:t>Захаркино</w:t>
                  </w:r>
                  <w:r>
                    <w:t xml:space="preserve"> муниципального района Сергиевский</w:t>
                  </w:r>
                </w:p>
                <w:p w:rsidR="00092FBA" w:rsidRDefault="00092FBA" w:rsidP="00092FBA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92FBA" w:rsidRDefault="00092FBA" w:rsidP="00092FBA">
      <w:pPr>
        <w:spacing w:line="200" w:lineRule="atLeast"/>
        <w:ind w:right="5139"/>
        <w:rPr>
          <w:b/>
          <w:sz w:val="28"/>
        </w:rPr>
      </w:pPr>
    </w:p>
    <w:p w:rsidR="00170D9F" w:rsidRDefault="00170D9F" w:rsidP="00092FBA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о</w:t>
      </w:r>
      <w:r w:rsidR="00092FBA">
        <w:rPr>
          <w:b/>
        </w:rPr>
        <w:t>т</w:t>
      </w:r>
      <w:r>
        <w:rPr>
          <w:b/>
        </w:rPr>
        <w:t xml:space="preserve"> «30» ноября 2016 года</w:t>
      </w:r>
    </w:p>
    <w:p w:rsidR="00170D9F" w:rsidRDefault="00170D9F" w:rsidP="00092FBA">
      <w:pPr>
        <w:spacing w:line="200" w:lineRule="atLeast"/>
        <w:ind w:right="5139"/>
        <w:rPr>
          <w:b/>
        </w:rPr>
      </w:pPr>
    </w:p>
    <w:p w:rsidR="00092FBA" w:rsidRDefault="00170D9F" w:rsidP="00092FBA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 </w:t>
      </w:r>
      <w:r w:rsidR="00092FBA">
        <w:rPr>
          <w:b/>
        </w:rPr>
        <w:t>№</w:t>
      </w:r>
      <w:r>
        <w:rPr>
          <w:b/>
        </w:rPr>
        <w:t>50</w:t>
      </w:r>
    </w:p>
    <w:p w:rsidR="00092FBA" w:rsidRDefault="00092FBA" w:rsidP="00092FBA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092FBA" w:rsidRDefault="00092FBA" w:rsidP="00313F4C">
      <w:pPr>
        <w:tabs>
          <w:tab w:val="left" w:pos="5245"/>
        </w:tabs>
        <w:autoSpaceDE w:val="0"/>
        <w:spacing w:line="200" w:lineRule="atLeast"/>
        <w:ind w:right="4110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«Развитие физической культуры и спорта на территории сельского поселения </w:t>
      </w:r>
      <w:r w:rsidR="00313F4C">
        <w:rPr>
          <w:rFonts w:eastAsia="Times New Roman CYR" w:cs="Times New Roman CYR"/>
          <w:b/>
          <w:bCs/>
          <w:sz w:val="28"/>
          <w:szCs w:val="28"/>
        </w:rPr>
        <w:t>Захаркино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FBA" w:rsidRDefault="00092FBA" w:rsidP="00092FBA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092FBA" w:rsidRDefault="00092FBA" w:rsidP="00092FB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313F4C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области, в целях развития физической культуры и спорта, Администрация сельского поселения </w:t>
      </w:r>
      <w:r w:rsidR="00313F4C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</w:t>
      </w: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физической культуры и спорта на территории сельского поселения </w:t>
      </w:r>
      <w:r w:rsidR="00313F4C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Сергиевский» на 2016-2018гг. ( Приложение №1 к настоящему По</w:t>
      </w:r>
      <w:r w:rsidR="000E4479">
        <w:rPr>
          <w:sz w:val="28"/>
          <w:szCs w:val="28"/>
        </w:rPr>
        <w:t>становлению</w:t>
      </w:r>
      <w:r>
        <w:rPr>
          <w:sz w:val="28"/>
          <w:szCs w:val="28"/>
        </w:rPr>
        <w:t>).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расходные обязательства, возникающие в результате принятия настоящего </w:t>
      </w:r>
      <w:r w:rsidR="0016008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остановления, исполняются за счет средств </w:t>
      </w:r>
      <w:r w:rsidR="0016008F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в пределах общего объема бюджетных ассигнований, предусматриваемого на соответствующий финансовый год.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92FBA" w:rsidRDefault="00092FBA" w:rsidP="00092FBA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</w:t>
      </w:r>
      <w:r w:rsidR="0016008F">
        <w:rPr>
          <w:sz w:val="28"/>
          <w:szCs w:val="28"/>
        </w:rPr>
        <w:t>о дня его официального опубликования.</w:t>
      </w:r>
    </w:p>
    <w:p w:rsidR="00092FBA" w:rsidRDefault="00092FBA" w:rsidP="00092FBA">
      <w:pPr>
        <w:jc w:val="both"/>
        <w:rPr>
          <w:sz w:val="28"/>
          <w:szCs w:val="28"/>
        </w:rPr>
      </w:pPr>
    </w:p>
    <w:p w:rsidR="00092FBA" w:rsidRDefault="00092FBA" w:rsidP="0009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13F4C">
        <w:rPr>
          <w:sz w:val="28"/>
          <w:szCs w:val="28"/>
        </w:rPr>
        <w:t>Захаркино</w:t>
      </w:r>
    </w:p>
    <w:p w:rsidR="00092FBA" w:rsidRDefault="00092FBA" w:rsidP="00092FBA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="00313F4C">
        <w:rPr>
          <w:sz w:val="28"/>
          <w:szCs w:val="28"/>
        </w:rPr>
        <w:t xml:space="preserve"> </w:t>
      </w:r>
      <w:proofErr w:type="spellStart"/>
      <w:r w:rsidR="00170D9F">
        <w:rPr>
          <w:sz w:val="28"/>
          <w:szCs w:val="28"/>
        </w:rPr>
        <w:t>С.Е.</w:t>
      </w:r>
      <w:r w:rsidR="00313F4C">
        <w:rPr>
          <w:sz w:val="28"/>
          <w:szCs w:val="28"/>
        </w:rPr>
        <w:t>Служаева</w:t>
      </w:r>
      <w:proofErr w:type="spellEnd"/>
      <w:r w:rsidR="00313F4C">
        <w:rPr>
          <w:sz w:val="28"/>
          <w:szCs w:val="28"/>
        </w:rPr>
        <w:t xml:space="preserve"> 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ПРИЛОЖЕНИЕ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 w:rsidR="00313F4C">
        <w:rPr>
          <w:color w:val="000000" w:themeColor="text1"/>
          <w:sz w:val="22"/>
          <w:szCs w:val="20"/>
          <w:bdr w:val="none" w:sz="0" w:space="0" w:color="auto" w:frame="1"/>
        </w:rPr>
        <w:t>Захаркино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092FBA" w:rsidRDefault="00092FBA" w:rsidP="00170D9F">
      <w:pPr>
        <w:shd w:val="clear" w:color="auto" w:fill="FFFFFF" w:themeFill="background1"/>
        <w:jc w:val="right"/>
        <w:textAlignment w:val="baseline"/>
        <w:rPr>
          <w:color w:val="000000" w:themeColor="text1"/>
          <w:bdr w:val="none" w:sz="0" w:space="0" w:color="auto" w:frame="1"/>
        </w:rPr>
      </w:pPr>
      <w:r w:rsidRPr="00170D9F">
        <w:rPr>
          <w:color w:val="000000" w:themeColor="text1"/>
          <w:bdr w:val="none" w:sz="0" w:space="0" w:color="auto" w:frame="1"/>
        </w:rPr>
        <w:t xml:space="preserve">№ </w:t>
      </w:r>
      <w:r w:rsidR="00170D9F">
        <w:rPr>
          <w:color w:val="000000" w:themeColor="text1"/>
          <w:bdr w:val="none" w:sz="0" w:space="0" w:color="auto" w:frame="1"/>
        </w:rPr>
        <w:t xml:space="preserve">50 </w:t>
      </w:r>
      <w:r w:rsidRPr="00170D9F">
        <w:rPr>
          <w:color w:val="000000" w:themeColor="text1"/>
          <w:bdr w:val="none" w:sz="0" w:space="0" w:color="auto" w:frame="1"/>
        </w:rPr>
        <w:t xml:space="preserve">      от</w:t>
      </w:r>
      <w:r w:rsidR="00170D9F">
        <w:rPr>
          <w:color w:val="000000" w:themeColor="text1"/>
          <w:bdr w:val="none" w:sz="0" w:space="0" w:color="auto" w:frame="1"/>
        </w:rPr>
        <w:t xml:space="preserve"> «30» ноября 2016 г.</w:t>
      </w:r>
    </w:p>
    <w:p w:rsidR="00092FBA" w:rsidRDefault="00092FBA" w:rsidP="00092FBA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ПАСПОРТ </w:t>
      </w:r>
    </w:p>
    <w:p w:rsidR="00092FBA" w:rsidRDefault="00092FBA" w:rsidP="00092FBA">
      <w:pPr>
        <w:pStyle w:val="a3"/>
        <w:spacing w:before="0" w:beforeAutospacing="0"/>
        <w:jc w:val="center"/>
        <w:rPr>
          <w:rStyle w:val="a5"/>
          <w:rFonts w:eastAsia="Lucida Sans Unicode"/>
        </w:rPr>
      </w:pPr>
      <w:r>
        <w:rPr>
          <w:b/>
          <w:bCs/>
          <w:color w:val="000000" w:themeColor="text1"/>
          <w:sz w:val="28"/>
        </w:rPr>
        <w:t>МУНИЦИПАЛЬНОЙ ПРОГРАММЫ</w:t>
      </w:r>
      <w:r>
        <w:rPr>
          <w:color w:val="000000" w:themeColor="text1"/>
          <w:sz w:val="28"/>
        </w:rPr>
        <w:br/>
      </w:r>
      <w:bookmarkStart w:id="1" w:name="ПАСПОРТ"/>
      <w:r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 w:rsidR="00313F4C">
        <w:rPr>
          <w:color w:val="000000" w:themeColor="text1"/>
          <w:sz w:val="28"/>
        </w:rPr>
        <w:t>Захаркино</w:t>
      </w:r>
      <w:r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tbl>
      <w:tblPr>
        <w:tblW w:w="9495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7"/>
        <w:gridCol w:w="2050"/>
        <w:gridCol w:w="1565"/>
        <w:gridCol w:w="993"/>
        <w:gridCol w:w="880"/>
        <w:gridCol w:w="1810"/>
      </w:tblGrid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 w:rsidR="00313F4C">
              <w:rPr>
                <w:color w:val="000000" w:themeColor="text1"/>
                <w:sz w:val="28"/>
                <w:lang w:eastAsia="en-US"/>
              </w:rPr>
              <w:t>Захаркино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313F4C">
              <w:rPr>
                <w:color w:val="000000" w:themeColor="text1"/>
                <w:sz w:val="28"/>
                <w:lang w:eastAsia="en-US"/>
              </w:rPr>
              <w:t>Захаркино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Исполнитель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313F4C">
              <w:rPr>
                <w:color w:val="000000" w:themeColor="text1"/>
                <w:sz w:val="28"/>
                <w:lang w:eastAsia="en-US"/>
              </w:rPr>
              <w:t>Захаркино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 и этапы реализации Программы: 2016-2018гг.</w:t>
            </w:r>
          </w:p>
        </w:tc>
      </w:tr>
      <w:tr w:rsidR="00092FBA" w:rsidTr="003124CC">
        <w:trPr>
          <w:trHeight w:val="872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092FBA" w:rsidTr="003124CC">
        <w:trPr>
          <w:trHeight w:val="326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Задачи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Формирование команд поселения по игровым видам спорта;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Источники </w:t>
            </w:r>
            <w:r>
              <w:rPr>
                <w:color w:val="000000" w:themeColor="text1"/>
                <w:sz w:val="28"/>
                <w:lang w:eastAsia="en-US"/>
              </w:rPr>
              <w:lastRenderedPageBreak/>
              <w:t>финансирования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 w:rsidP="0016008F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 xml:space="preserve">Финансирование Программы осуществляется за счет </w:t>
            </w:r>
            <w:r>
              <w:rPr>
                <w:color w:val="000000" w:themeColor="text1"/>
                <w:sz w:val="28"/>
                <w:lang w:eastAsia="en-US"/>
              </w:rPr>
              <w:lastRenderedPageBreak/>
              <w:t xml:space="preserve">средств </w:t>
            </w:r>
            <w:r w:rsidR="0016008F">
              <w:rPr>
                <w:color w:val="000000" w:themeColor="text1"/>
                <w:sz w:val="28"/>
                <w:lang w:eastAsia="en-US"/>
              </w:rPr>
              <w:t>областного</w:t>
            </w:r>
            <w:r>
              <w:rPr>
                <w:color w:val="000000" w:themeColor="text1"/>
                <w:sz w:val="28"/>
                <w:lang w:eastAsia="en-US"/>
              </w:rPr>
              <w:t xml:space="preserve"> бюджета</w:t>
            </w:r>
            <w:r w:rsidR="0016008F">
              <w:rPr>
                <w:color w:val="000000" w:themeColor="text1"/>
                <w:sz w:val="28"/>
                <w:lang w:eastAsia="en-US"/>
              </w:rPr>
              <w:t>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>Объемы финансирования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16008F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Областной</w:t>
            </w:r>
            <w:r w:rsidR="00092FBA">
              <w:rPr>
                <w:color w:val="000000" w:themeColor="text1"/>
                <w:sz w:val="28"/>
                <w:lang w:eastAsia="en-US"/>
              </w:rPr>
              <w:t xml:space="preserve"> бюджет района,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313F4C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66,39200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313F4C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66,39200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 по годам,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313F4C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66,39200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313F4C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66,39200</w:t>
            </w:r>
          </w:p>
        </w:tc>
      </w:tr>
      <w:tr w:rsidR="00092FBA" w:rsidTr="003124CC">
        <w:trPr>
          <w:trHeight w:val="4015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 w:rsidR="00313F4C">
              <w:rPr>
                <w:color w:val="000000" w:themeColor="text1"/>
                <w:sz w:val="28"/>
                <w:lang w:eastAsia="en-US"/>
              </w:rPr>
              <w:t>Захаркино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Сергиевский. 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 Увеличение доли участия спортсменов поселения в районных и областных соревнованиях.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092FBA" w:rsidTr="003124CC">
        <w:trPr>
          <w:trHeight w:val="1464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 w:rsidR="00313F4C">
              <w:rPr>
                <w:color w:val="000000" w:themeColor="text1"/>
                <w:sz w:val="28"/>
                <w:lang w:eastAsia="en-US"/>
              </w:rPr>
              <w:t>Захаркино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092FBA" w:rsidRDefault="00092FBA" w:rsidP="00092FBA">
      <w:pPr>
        <w:rPr>
          <w:color w:val="000000" w:themeColor="text1"/>
          <w:sz w:val="28"/>
          <w:highlight w:val="yellow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программным методом.</w:t>
      </w:r>
    </w:p>
    <w:p w:rsidR="00092FBA" w:rsidRDefault="00092FBA" w:rsidP="00092FBA">
      <w:pPr>
        <w:ind w:left="720"/>
        <w:jc w:val="both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 w:rsidR="00313F4C">
        <w:rPr>
          <w:color w:val="000000" w:themeColor="text1"/>
          <w:sz w:val="28"/>
        </w:rPr>
        <w:t>Захаркино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</w:t>
      </w:r>
      <w:r>
        <w:rPr>
          <w:color w:val="000000" w:themeColor="text1"/>
          <w:sz w:val="28"/>
        </w:rPr>
        <w:lastRenderedPageBreak/>
        <w:t xml:space="preserve">жизни каждого жителя сельского поселения </w:t>
      </w:r>
      <w:r w:rsidR="00313F4C">
        <w:rPr>
          <w:color w:val="000000" w:themeColor="text1"/>
          <w:sz w:val="28"/>
        </w:rPr>
        <w:t>Захаркино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Комплексный подход к решению проблемы;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spellStart"/>
      <w:proofErr w:type="gramStart"/>
      <w:r>
        <w:rPr>
          <w:color w:val="000000" w:themeColor="text1"/>
          <w:sz w:val="28"/>
        </w:rPr>
        <w:t>сердечно-сосудистой</w:t>
      </w:r>
      <w:proofErr w:type="spellEnd"/>
      <w:proofErr w:type="gramEnd"/>
      <w:r>
        <w:rPr>
          <w:color w:val="000000" w:themeColor="text1"/>
          <w:sz w:val="28"/>
        </w:rPr>
        <w:t>, опорно-двигательной и костно-мышечной систем.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proofErr w:type="gramStart"/>
      <w:r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092FBA" w:rsidRDefault="00092FBA" w:rsidP="00092FB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- определение </w:t>
      </w:r>
      <w:proofErr w:type="gramStart"/>
      <w:r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>
        <w:rPr>
          <w:color w:val="000000" w:themeColor="text1"/>
          <w:sz w:val="28"/>
        </w:rPr>
        <w:t xml:space="preserve"> и спорта;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разработка нормативной базы;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Основные цели и задачи Программы.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 w:rsidR="00313F4C">
        <w:rPr>
          <w:color w:val="000000" w:themeColor="text1"/>
          <w:sz w:val="28"/>
        </w:rPr>
        <w:t>Захаркино</w:t>
      </w:r>
      <w:r>
        <w:rPr>
          <w:color w:val="000000" w:themeColor="text1"/>
          <w:sz w:val="28"/>
        </w:rPr>
        <w:t>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Основными задачами программы является: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укрепление материально технической базы объектов физической культуры и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Сельское</w:t>
      </w:r>
      <w:proofErr w:type="gramEnd"/>
      <w:r>
        <w:rPr>
          <w:color w:val="000000" w:themeColor="text1"/>
          <w:sz w:val="28"/>
        </w:rPr>
        <w:t xml:space="preserve"> поселения </w:t>
      </w:r>
      <w:r w:rsidR="00313F4C">
        <w:rPr>
          <w:color w:val="000000" w:themeColor="text1"/>
          <w:sz w:val="28"/>
        </w:rPr>
        <w:t>Захаркино</w:t>
      </w:r>
      <w:r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 w:rsidR="00313F4C">
        <w:rPr>
          <w:color w:val="000000" w:themeColor="text1"/>
          <w:sz w:val="28"/>
        </w:rPr>
        <w:t>Захаркино</w:t>
      </w:r>
      <w:r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092FBA" w:rsidRDefault="00092FBA" w:rsidP="003124CC">
      <w:pPr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r w:rsidR="00313F4C">
        <w:rPr>
          <w:color w:val="000000" w:themeColor="text1"/>
          <w:sz w:val="28"/>
        </w:rPr>
        <w:t>Захаркино</w:t>
      </w:r>
      <w:r>
        <w:rPr>
          <w:color w:val="000000" w:themeColor="text1"/>
          <w:sz w:val="28"/>
        </w:rPr>
        <w:t xml:space="preserve"> муниципального района Сергиевский,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092FBA" w:rsidRDefault="00092FBA" w:rsidP="00092FBA">
      <w:pPr>
        <w:ind w:left="37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4.Сроки и этапы реализации Программы.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Реализация программы рассчитана на 2016-2018гг</w:t>
      </w:r>
      <w:proofErr w:type="gramStart"/>
      <w:r>
        <w:rPr>
          <w:color w:val="000000" w:themeColor="text1"/>
          <w:sz w:val="28"/>
        </w:rPr>
        <w:t>.и</w:t>
      </w:r>
      <w:proofErr w:type="gramEnd"/>
      <w:r>
        <w:rPr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включает в себя: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092FBA" w:rsidRDefault="00092FBA" w:rsidP="00092FBA">
      <w:pPr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092FBA" w:rsidRDefault="00092FBA" w:rsidP="00092FBA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092FBA" w:rsidRDefault="00092FBA" w:rsidP="00092FBA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7802E8">
      <w:pPr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092FBA" w:rsidRDefault="00092FBA" w:rsidP="00092FB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7802E8" w:rsidRDefault="007802E8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2E8" w:rsidRDefault="007802E8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FBA" w:rsidRDefault="00092FBA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9867" w:type="dxa"/>
        <w:tblInd w:w="-5" w:type="dxa"/>
        <w:tblLayout w:type="fixed"/>
        <w:tblLook w:val="04A0"/>
      </w:tblPr>
      <w:tblGrid>
        <w:gridCol w:w="540"/>
        <w:gridCol w:w="540"/>
        <w:gridCol w:w="3053"/>
        <w:gridCol w:w="1198"/>
        <w:gridCol w:w="851"/>
        <w:gridCol w:w="831"/>
        <w:gridCol w:w="2854"/>
      </w:tblGrid>
      <w:tr w:rsidR="0016008F" w:rsidTr="0016008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16008F" w:rsidRDefault="0016008F" w:rsidP="0016008F">
            <w:pPr>
              <w:snapToGrid w:val="0"/>
              <w:ind w:left="113" w:righ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color w:val="000000" w:themeColor="text1"/>
                <w:lang w:eastAsia="en-US"/>
              </w:rPr>
              <w:t>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Исполнитель мероприятия</w:t>
            </w:r>
          </w:p>
        </w:tc>
      </w:tr>
      <w:tr w:rsidR="0016008F" w:rsidTr="0016008F"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16008F" w:rsidRDefault="0016008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08F" w:rsidRDefault="0016008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08F" w:rsidRDefault="0016008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16008F" w:rsidTr="0016008F">
        <w:trPr>
          <w:trHeight w:val="1091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66,39200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Захаркино</w:t>
            </w:r>
          </w:p>
        </w:tc>
      </w:tr>
      <w:tr w:rsidR="0016008F" w:rsidTr="0016008F">
        <w:trPr>
          <w:trHeight w:val="4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66,39200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08F" w:rsidRDefault="0016008F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F" w:rsidRDefault="0016008F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</w:tbl>
    <w:p w:rsidR="00092FBA" w:rsidRDefault="00092FBA" w:rsidP="00092FBA">
      <w:pPr>
        <w:rPr>
          <w:b/>
          <w:bCs/>
          <w:color w:val="000000" w:themeColor="text1"/>
          <w:sz w:val="32"/>
          <w:szCs w:val="28"/>
        </w:rPr>
      </w:pPr>
    </w:p>
    <w:p w:rsidR="00092FBA" w:rsidRDefault="00092FBA" w:rsidP="00092FB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6. Финансовое обеспечение Программы.</w:t>
      </w:r>
    </w:p>
    <w:p w:rsidR="00092FBA" w:rsidRDefault="00092FBA" w:rsidP="00092FBA">
      <w:pPr>
        <w:ind w:firstLine="708"/>
        <w:jc w:val="center"/>
        <w:rPr>
          <w:color w:val="000000" w:themeColor="text1"/>
          <w:sz w:val="28"/>
        </w:rPr>
      </w:pPr>
    </w:p>
    <w:p w:rsidR="00092FBA" w:rsidRDefault="00092FBA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Объем финансирования</w:t>
      </w:r>
      <w:r w:rsidR="007F2BE9">
        <w:rPr>
          <w:color w:val="000000" w:themeColor="text1"/>
          <w:sz w:val="28"/>
        </w:rPr>
        <w:t xml:space="preserve">, необходимый для реализации </w:t>
      </w:r>
      <w:r>
        <w:rPr>
          <w:color w:val="000000" w:themeColor="text1"/>
          <w:sz w:val="28"/>
        </w:rPr>
        <w:t>мероприятий Программы</w:t>
      </w:r>
      <w:r w:rsidR="007F2BE9">
        <w:rPr>
          <w:color w:val="000000" w:themeColor="text1"/>
          <w:sz w:val="28"/>
        </w:rPr>
        <w:t xml:space="preserve"> составит </w:t>
      </w:r>
      <w:r w:rsidR="007802E8">
        <w:rPr>
          <w:color w:val="000000" w:themeColor="text1"/>
          <w:sz w:val="28"/>
        </w:rPr>
        <w:t>66,39200</w:t>
      </w:r>
      <w:r w:rsidR="007F2BE9">
        <w:rPr>
          <w:color w:val="000000" w:themeColor="text1"/>
          <w:sz w:val="28"/>
        </w:rPr>
        <w:t xml:space="preserve"> тыс</w:t>
      </w:r>
      <w:proofErr w:type="gramStart"/>
      <w:r w:rsidR="007F2BE9">
        <w:rPr>
          <w:color w:val="000000" w:themeColor="text1"/>
          <w:sz w:val="28"/>
        </w:rPr>
        <w:t>.р</w:t>
      </w:r>
      <w:proofErr w:type="gramEnd"/>
      <w:r w:rsidR="007F2BE9">
        <w:rPr>
          <w:color w:val="000000" w:themeColor="text1"/>
          <w:sz w:val="28"/>
        </w:rPr>
        <w:t>ублей, в том числе</w:t>
      </w:r>
      <w:r>
        <w:rPr>
          <w:color w:val="000000" w:themeColor="text1"/>
          <w:sz w:val="28"/>
        </w:rPr>
        <w:t>: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2016 год – </w:t>
      </w:r>
      <w:r w:rsidR="007802E8">
        <w:rPr>
          <w:color w:val="000000" w:themeColor="text1"/>
          <w:sz w:val="28"/>
        </w:rPr>
        <w:t>66,39200</w:t>
      </w:r>
      <w:r>
        <w:rPr>
          <w:color w:val="000000" w:themeColor="text1"/>
          <w:sz w:val="28"/>
        </w:rPr>
        <w:t xml:space="preserve">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2017 год – 0,00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 (прогноз)</w:t>
      </w:r>
    </w:p>
    <w:p w:rsidR="00092FBA" w:rsidRPr="003124CC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2018 год – 0,00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 (прогноз)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92FBA" w:rsidRDefault="00092FBA" w:rsidP="00092FBA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313F4C">
        <w:rPr>
          <w:color w:val="000000" w:themeColor="text1"/>
          <w:sz w:val="28"/>
        </w:rPr>
        <w:t>Захаркино</w:t>
      </w:r>
      <w:r>
        <w:rPr>
          <w:color w:val="000000" w:themeColor="text1"/>
          <w:sz w:val="28"/>
        </w:rPr>
        <w:t xml:space="preserve">  муниципального района Сергиевский и  Контрольно-ревизионное управление муниципального района Сергиевский.</w:t>
      </w:r>
    </w:p>
    <w:p w:rsidR="00092FBA" w:rsidRDefault="00092FBA" w:rsidP="00092FBA">
      <w:pPr>
        <w:rPr>
          <w:color w:val="000000" w:themeColor="text1"/>
          <w:sz w:val="28"/>
        </w:rPr>
      </w:pPr>
    </w:p>
    <w:sectPr w:rsidR="00092FBA" w:rsidSect="00170D9F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92FBA"/>
    <w:rsid w:val="00092FBA"/>
    <w:rsid w:val="000E4479"/>
    <w:rsid w:val="0016008F"/>
    <w:rsid w:val="00170D9F"/>
    <w:rsid w:val="002976A9"/>
    <w:rsid w:val="003124CC"/>
    <w:rsid w:val="00313F4C"/>
    <w:rsid w:val="00333ACF"/>
    <w:rsid w:val="00560A40"/>
    <w:rsid w:val="005876E9"/>
    <w:rsid w:val="005A4764"/>
    <w:rsid w:val="007802E8"/>
    <w:rsid w:val="007E745D"/>
    <w:rsid w:val="007F2BE9"/>
    <w:rsid w:val="00844A56"/>
    <w:rsid w:val="008B6770"/>
    <w:rsid w:val="009069AE"/>
    <w:rsid w:val="009863EF"/>
    <w:rsid w:val="00A10F30"/>
    <w:rsid w:val="00BA5C96"/>
    <w:rsid w:val="00D325BA"/>
    <w:rsid w:val="00DB2801"/>
    <w:rsid w:val="00DC0312"/>
    <w:rsid w:val="00E8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2016-12-06T05:24:00Z</dcterms:created>
  <dcterms:modified xsi:type="dcterms:W3CDTF">2016-12-08T06:26:00Z</dcterms:modified>
</cp:coreProperties>
</file>